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78" w:rsidRPr="007B3D78" w:rsidRDefault="000A0D78" w:rsidP="000A0D78">
      <w:pPr>
        <w:jc w:val="center"/>
        <w:rPr>
          <w:rFonts w:ascii="Times New Roman" w:hAnsi="Times New Roman"/>
          <w:b/>
          <w:color w:val="242343"/>
        </w:rPr>
      </w:pPr>
      <w:r w:rsidRPr="007B3D78">
        <w:rPr>
          <w:rFonts w:ascii="Times New Roman" w:hAnsi="Times New Roman"/>
          <w:b/>
          <w:color w:val="242343"/>
        </w:rPr>
        <w:t>Просим перед заполнением заявки ознакомиться со следующей информацией:</w:t>
      </w:r>
    </w:p>
    <w:p w:rsidR="000A0D78" w:rsidRPr="007B3D78" w:rsidRDefault="000A0D78" w:rsidP="000A0D78">
      <w:pPr>
        <w:jc w:val="both"/>
        <w:rPr>
          <w:rFonts w:ascii="Times New Roman" w:hAnsi="Times New Roman"/>
        </w:rPr>
      </w:pPr>
      <w:r w:rsidRPr="007B3D78">
        <w:rPr>
          <w:rFonts w:ascii="Times New Roman" w:hAnsi="Times New Roman"/>
        </w:rPr>
        <w:t xml:space="preserve">Для предоставления доступа другим лицам необходимо направить от организации </w:t>
      </w:r>
      <w:r w:rsidRPr="004B29A8">
        <w:rPr>
          <w:rFonts w:ascii="Times New Roman" w:hAnsi="Times New Roman"/>
          <w:color w:val="FF0000"/>
        </w:rPr>
        <w:t>Заявителя</w:t>
      </w:r>
      <w:r w:rsidR="00377236">
        <w:rPr>
          <w:rFonts w:ascii="Times New Roman" w:hAnsi="Times New Roman"/>
          <w:color w:val="FF0000"/>
        </w:rPr>
        <w:t xml:space="preserve"> (</w:t>
      </w:r>
      <w:r w:rsidR="004B29A8" w:rsidRPr="004B29A8">
        <w:rPr>
          <w:rFonts w:ascii="Times New Roman" w:hAnsi="Times New Roman"/>
          <w:color w:val="FF0000"/>
        </w:rPr>
        <w:t>Заказчика</w:t>
      </w:r>
      <w:r w:rsidR="00377236">
        <w:rPr>
          <w:rFonts w:ascii="Times New Roman" w:hAnsi="Times New Roman"/>
          <w:color w:val="FF0000"/>
        </w:rPr>
        <w:t>)</w:t>
      </w:r>
      <w:r w:rsidR="004B29A8" w:rsidRPr="004B29A8">
        <w:rPr>
          <w:rFonts w:ascii="Times New Roman" w:hAnsi="Times New Roman"/>
          <w:color w:val="FF0000"/>
        </w:rPr>
        <w:t xml:space="preserve"> </w:t>
      </w:r>
      <w:r w:rsidRPr="004B29A8">
        <w:rPr>
          <w:rFonts w:ascii="Times New Roman" w:hAnsi="Times New Roman"/>
          <w:color w:val="FF0000"/>
        </w:rPr>
        <w:t xml:space="preserve">в адрес Учреждения </w:t>
      </w:r>
      <w:r w:rsidR="004B29A8" w:rsidRPr="004B29A8">
        <w:rPr>
          <w:rFonts w:ascii="Times New Roman" w:hAnsi="Times New Roman"/>
          <w:color w:val="FF0000"/>
        </w:rPr>
        <w:t xml:space="preserve">сопроводительное письмо на бланке организации </w:t>
      </w:r>
      <w:r w:rsidRPr="004B29A8">
        <w:rPr>
          <w:rFonts w:ascii="Times New Roman" w:hAnsi="Times New Roman"/>
          <w:color w:val="FF0000"/>
        </w:rPr>
        <w:t>с приложением заявки</w:t>
      </w:r>
      <w:r w:rsidR="004B29A8" w:rsidRPr="004B29A8">
        <w:rPr>
          <w:rFonts w:ascii="Times New Roman" w:hAnsi="Times New Roman"/>
          <w:color w:val="FF0000"/>
        </w:rPr>
        <w:t xml:space="preserve"> в установленной форме</w:t>
      </w:r>
      <w:r w:rsidR="004B29A8">
        <w:rPr>
          <w:rFonts w:ascii="Times New Roman" w:hAnsi="Times New Roman"/>
        </w:rPr>
        <w:t>, подписанно</w:t>
      </w:r>
      <w:r w:rsidRPr="007B3D78">
        <w:rPr>
          <w:rFonts w:ascii="Times New Roman" w:hAnsi="Times New Roman"/>
        </w:rPr>
        <w:t>й усиленной квалифицированной электронной подписью уполномоченного лица на электронный адрес </w:t>
      </w:r>
      <w:hyperlink r:id="rId6" w:tgtFrame="_blank" w:history="1">
        <w:r w:rsidRPr="007B3D78">
          <w:rPr>
            <w:rStyle w:val="a3"/>
            <w:rFonts w:ascii="Times New Roman" w:hAnsi="Times New Roman"/>
            <w:color w:val="992437"/>
          </w:rPr>
          <w:t>info@gge.ru</w:t>
        </w:r>
      </w:hyperlink>
      <w:r w:rsidRPr="007B3D78">
        <w:rPr>
          <w:rFonts w:ascii="Times New Roman" w:hAnsi="Times New Roman"/>
        </w:rPr>
        <w:t> (в копию добавить адрес </w:t>
      </w:r>
      <w:hyperlink r:id="rId7" w:tgtFrame="_blank" w:history="1">
        <w:r w:rsidRPr="007B3D78">
          <w:rPr>
            <w:rStyle w:val="a3"/>
            <w:rFonts w:ascii="Times New Roman" w:hAnsi="Times New Roman"/>
            <w:color w:val="992437"/>
          </w:rPr>
          <w:t>sd@gge.ru</w:t>
        </w:r>
      </w:hyperlink>
      <w:r w:rsidRPr="007B3D78">
        <w:rPr>
          <w:rFonts w:ascii="Times New Roman" w:hAnsi="Times New Roman"/>
        </w:rPr>
        <w:t xml:space="preserve">). Заявка должна быть подписана УКЭП руководителя организации или доверенным им лицом. В случае отсутствия у руководителя организации УКЭП, </w:t>
      </w:r>
      <w:r w:rsidR="003E23CA" w:rsidRPr="003E23CA">
        <w:rPr>
          <w:rFonts w:ascii="Times New Roman" w:hAnsi="Times New Roman"/>
          <w:color w:val="FF0000"/>
        </w:rPr>
        <w:t>сопроводительное письмо с заявкой</w:t>
      </w:r>
      <w:r w:rsidRPr="007B3D78">
        <w:rPr>
          <w:rFonts w:ascii="Times New Roman" w:hAnsi="Times New Roman"/>
        </w:rPr>
        <w:t xml:space="preserve"> можно направить на бумажном носителе (заверенное подписью уполномоченного лица и печатью организации) в экспедицию</w:t>
      </w:r>
      <w:r w:rsidR="004B29A8">
        <w:rPr>
          <w:rFonts w:ascii="Times New Roman" w:hAnsi="Times New Roman"/>
        </w:rPr>
        <w:t xml:space="preserve"> </w:t>
      </w:r>
      <w:r w:rsidR="004B29A8" w:rsidRPr="004B29A8">
        <w:rPr>
          <w:rFonts w:ascii="Times New Roman" w:hAnsi="Times New Roman"/>
          <w:color w:val="FF0000"/>
        </w:rPr>
        <w:t xml:space="preserve">по адресу: </w:t>
      </w:r>
      <w:r w:rsidR="00FA2402">
        <w:rPr>
          <w:rFonts w:ascii="Times New Roman" w:hAnsi="Times New Roman"/>
          <w:color w:val="FF0000"/>
        </w:rPr>
        <w:t xml:space="preserve">119049 </w:t>
      </w:r>
      <w:r w:rsidR="004B29A8" w:rsidRPr="004B29A8">
        <w:rPr>
          <w:rFonts w:ascii="Times New Roman" w:hAnsi="Times New Roman"/>
          <w:color w:val="FF0000"/>
        </w:rPr>
        <w:t>Большая Якиманка ул., д. 42, стр. 1-2</w:t>
      </w:r>
      <w:r w:rsidRPr="004B29A8">
        <w:rPr>
          <w:rFonts w:ascii="Times New Roman" w:hAnsi="Times New Roman"/>
          <w:color w:val="FF0000"/>
        </w:rPr>
        <w:t xml:space="preserve">. </w:t>
      </w:r>
      <w:r w:rsidR="00AC043A">
        <w:rPr>
          <w:rFonts w:ascii="Times New Roman" w:hAnsi="Times New Roman"/>
          <w:color w:val="FF0000"/>
        </w:rPr>
        <w:t xml:space="preserve">            </w:t>
      </w:r>
      <w:r w:rsidRPr="007B3D78">
        <w:rPr>
          <w:rFonts w:ascii="Times New Roman" w:hAnsi="Times New Roman"/>
        </w:rPr>
        <w:t>На выполнение данной заявки потребуется от 1 до 3 рабочих дней + время на регистрацию письма - до 3 рабочих дней.</w:t>
      </w:r>
      <w:bookmarkStart w:id="0" w:name="_GoBack"/>
      <w:bookmarkEnd w:id="0"/>
    </w:p>
    <w:p w:rsidR="000A0D78" w:rsidRPr="007B3D78" w:rsidRDefault="000A0D78" w:rsidP="000A0D78">
      <w:pPr>
        <w:jc w:val="both"/>
        <w:rPr>
          <w:rFonts w:ascii="Times New Roman" w:hAnsi="Times New Roman"/>
        </w:rPr>
      </w:pPr>
      <w:r w:rsidRPr="007B3D78">
        <w:rPr>
          <w:rFonts w:ascii="Times New Roman" w:hAnsi="Times New Roman"/>
        </w:rPr>
        <w:t>Роли "Наблюдатель" и "Соавтор" можно предоставить на любом этапе, даже в отношении завершенных проектов. Однако нужно учесть, что только "Автор" правомочен изменять статусную модель заявления, поэтому в случае необходимости, "Автора" и "Соавтора" можно поменять местами посредством направления соответствующей заявки.</w:t>
      </w:r>
    </w:p>
    <w:p w:rsidR="000A0D78" w:rsidRPr="007B3D78" w:rsidRDefault="000A0D78" w:rsidP="000A0D78">
      <w:pPr>
        <w:jc w:val="both"/>
        <w:rPr>
          <w:rFonts w:ascii="Times New Roman" w:hAnsi="Times New Roman"/>
        </w:rPr>
      </w:pPr>
      <w:r w:rsidRPr="007B3D78">
        <w:rPr>
          <w:rFonts w:ascii="Times New Roman" w:hAnsi="Times New Roman"/>
        </w:rPr>
        <w:t xml:space="preserve">В заявке обязательно указывается логин (адрес эл. почты или СНИЛС) и ФИО лица, </w:t>
      </w:r>
      <w:r>
        <w:rPr>
          <w:rFonts w:ascii="Times New Roman" w:hAnsi="Times New Roman"/>
        </w:rPr>
        <w:br/>
      </w:r>
      <w:r w:rsidRPr="007B3D78">
        <w:rPr>
          <w:rFonts w:ascii="Times New Roman" w:hAnsi="Times New Roman"/>
        </w:rPr>
        <w:t xml:space="preserve">который будет наделен соответствующей ролью, а также номер обращения, </w:t>
      </w:r>
      <w:r>
        <w:rPr>
          <w:rFonts w:ascii="Times New Roman" w:hAnsi="Times New Roman"/>
        </w:rPr>
        <w:t xml:space="preserve">т.е. </w:t>
      </w:r>
      <w:r w:rsidRPr="007B3D78">
        <w:rPr>
          <w:rFonts w:ascii="Times New Roman" w:hAnsi="Times New Roman"/>
        </w:rPr>
        <w:t xml:space="preserve">номер </w:t>
      </w:r>
      <w:r>
        <w:rPr>
          <w:rFonts w:ascii="Times New Roman" w:hAnsi="Times New Roman"/>
        </w:rPr>
        <w:br/>
      </w:r>
      <w:r w:rsidRPr="007B3D78">
        <w:rPr>
          <w:rFonts w:ascii="Times New Roman" w:hAnsi="Times New Roman"/>
        </w:rPr>
        <w:t>ЛК ХХХХ/ХХ/ХХ-ХХХ.</w:t>
      </w:r>
    </w:p>
    <w:p w:rsidR="000A0D78" w:rsidRPr="007B3D78" w:rsidRDefault="000A0D78" w:rsidP="000A0D78">
      <w:pPr>
        <w:jc w:val="both"/>
        <w:rPr>
          <w:rFonts w:ascii="Times New Roman" w:hAnsi="Times New Roman"/>
          <w:b/>
          <w:color w:val="242343"/>
        </w:rPr>
      </w:pPr>
      <w:r w:rsidRPr="007B3D78">
        <w:rPr>
          <w:rFonts w:ascii="Times New Roman" w:hAnsi="Times New Roman"/>
          <w:b/>
          <w:color w:val="242343"/>
        </w:rPr>
        <w:t>Роль «Соавтор» имеет следующие права: </w:t>
      </w:r>
    </w:p>
    <w:p w:rsidR="000A0D78" w:rsidRPr="007B3D78" w:rsidRDefault="000A0D78" w:rsidP="000A0D78">
      <w:pPr>
        <w:jc w:val="both"/>
        <w:rPr>
          <w:rFonts w:ascii="Times New Roman" w:hAnsi="Times New Roman"/>
        </w:rPr>
      </w:pPr>
      <w:r w:rsidRPr="007B3D78">
        <w:rPr>
          <w:rFonts w:ascii="Times New Roman" w:hAnsi="Times New Roman"/>
        </w:rPr>
        <w:t xml:space="preserve">•        </w:t>
      </w:r>
      <w:r>
        <w:rPr>
          <w:rFonts w:ascii="Times New Roman" w:hAnsi="Times New Roman"/>
        </w:rPr>
        <w:t>просмотр</w:t>
      </w:r>
      <w:r w:rsidRPr="007B3D78">
        <w:rPr>
          <w:rFonts w:ascii="Times New Roman" w:hAnsi="Times New Roman"/>
        </w:rPr>
        <w:t xml:space="preserve"> заявления (проекта) во всех статусах; </w:t>
      </w:r>
    </w:p>
    <w:p w:rsidR="000A0D78" w:rsidRPr="007B3D78" w:rsidRDefault="000A0D78" w:rsidP="000A0D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       о</w:t>
      </w:r>
      <w:r w:rsidRPr="007B3D78">
        <w:rPr>
          <w:rFonts w:ascii="Times New Roman" w:hAnsi="Times New Roman"/>
        </w:rPr>
        <w:t>тображение тех же пунктов меню страницы, что и у автора заявления (проекта); </w:t>
      </w:r>
    </w:p>
    <w:p w:rsidR="000A0D78" w:rsidRPr="007B3D78" w:rsidRDefault="000A0D78" w:rsidP="000A0D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       о</w:t>
      </w:r>
      <w:r w:rsidRPr="007B3D78">
        <w:rPr>
          <w:rFonts w:ascii="Times New Roman" w:hAnsi="Times New Roman"/>
        </w:rPr>
        <w:t>тображение заявлений (проектов), в которых данный пользователь выступает в качестве соавтора в его личном кабинете наряду с остальными заявлениями</w:t>
      </w:r>
      <w:r>
        <w:rPr>
          <w:rFonts w:ascii="Times New Roman" w:hAnsi="Times New Roman"/>
        </w:rPr>
        <w:t xml:space="preserve"> </w:t>
      </w:r>
      <w:r w:rsidRPr="007B3D78">
        <w:rPr>
          <w:rFonts w:ascii="Times New Roman" w:hAnsi="Times New Roman"/>
        </w:rPr>
        <w:t xml:space="preserve">(проектами), в которых </w:t>
      </w:r>
      <w:r>
        <w:rPr>
          <w:rFonts w:ascii="Times New Roman" w:hAnsi="Times New Roman"/>
        </w:rPr>
        <w:br/>
      </w:r>
      <w:r w:rsidRPr="007B3D78">
        <w:rPr>
          <w:rFonts w:ascii="Times New Roman" w:hAnsi="Times New Roman"/>
        </w:rPr>
        <w:t>он имеет доступ.</w:t>
      </w:r>
    </w:p>
    <w:p w:rsidR="000A0D78" w:rsidRPr="007B3D78" w:rsidRDefault="000A0D78" w:rsidP="000A0D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       редактирование</w:t>
      </w:r>
      <w:r w:rsidRPr="007B3D78">
        <w:rPr>
          <w:rFonts w:ascii="Times New Roman" w:hAnsi="Times New Roman"/>
        </w:rPr>
        <w:t xml:space="preserve"> данных заявления</w:t>
      </w:r>
      <w:r>
        <w:rPr>
          <w:rFonts w:ascii="Times New Roman" w:hAnsi="Times New Roman"/>
        </w:rPr>
        <w:t xml:space="preserve"> </w:t>
      </w:r>
      <w:r w:rsidRPr="007B3D78">
        <w:rPr>
          <w:rFonts w:ascii="Times New Roman" w:hAnsi="Times New Roman"/>
        </w:rPr>
        <w:t>(проекта); </w:t>
      </w:r>
    </w:p>
    <w:p w:rsidR="000A0D78" w:rsidRPr="007B3D78" w:rsidRDefault="000A0D78" w:rsidP="000A0D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       загрузка</w:t>
      </w:r>
      <w:r w:rsidRPr="007B3D78">
        <w:rPr>
          <w:rFonts w:ascii="Times New Roman" w:hAnsi="Times New Roman"/>
        </w:rPr>
        <w:t xml:space="preserve"> и подписани</w:t>
      </w:r>
      <w:r>
        <w:rPr>
          <w:rFonts w:ascii="Times New Roman" w:hAnsi="Times New Roman"/>
        </w:rPr>
        <w:t>е</w:t>
      </w:r>
      <w:r w:rsidRPr="007B3D78">
        <w:rPr>
          <w:rFonts w:ascii="Times New Roman" w:hAnsi="Times New Roman"/>
        </w:rPr>
        <w:t xml:space="preserve"> файлов проектной документации; </w:t>
      </w:r>
    </w:p>
    <w:p w:rsidR="000A0D78" w:rsidRPr="007B3D78" w:rsidRDefault="000A0D78" w:rsidP="000A0D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       копирование заявления</w:t>
      </w:r>
      <w:r w:rsidRPr="007B3D78">
        <w:rPr>
          <w:rFonts w:ascii="Times New Roman" w:hAnsi="Times New Roman"/>
        </w:rPr>
        <w:t xml:space="preserve"> (проект</w:t>
      </w:r>
      <w:r>
        <w:rPr>
          <w:rFonts w:ascii="Times New Roman" w:hAnsi="Times New Roman"/>
        </w:rPr>
        <w:t>а</w:t>
      </w:r>
      <w:r w:rsidRPr="007B3D78">
        <w:rPr>
          <w:rFonts w:ascii="Times New Roman" w:hAnsi="Times New Roman"/>
        </w:rPr>
        <w:t>). </w:t>
      </w:r>
    </w:p>
    <w:p w:rsidR="000A0D78" w:rsidRPr="007B3D78" w:rsidRDefault="000A0D78" w:rsidP="000A0D78">
      <w:pPr>
        <w:jc w:val="both"/>
        <w:rPr>
          <w:rFonts w:ascii="Times New Roman" w:hAnsi="Times New Roman"/>
          <w:b/>
          <w:color w:val="242343"/>
        </w:rPr>
      </w:pPr>
      <w:r w:rsidRPr="007B3D78">
        <w:rPr>
          <w:rFonts w:ascii="Times New Roman" w:hAnsi="Times New Roman"/>
          <w:b/>
          <w:color w:val="242343"/>
        </w:rPr>
        <w:t>При этом отсутствуют возможности: </w:t>
      </w:r>
    </w:p>
    <w:p w:rsidR="000A0D78" w:rsidRPr="007B3D78" w:rsidRDefault="000A0D78" w:rsidP="000A0D78">
      <w:pPr>
        <w:jc w:val="both"/>
        <w:rPr>
          <w:rFonts w:ascii="Times New Roman" w:hAnsi="Times New Roman"/>
        </w:rPr>
      </w:pPr>
      <w:r w:rsidRPr="007B3D78">
        <w:rPr>
          <w:rFonts w:ascii="Times New Roman" w:hAnsi="Times New Roman"/>
        </w:rPr>
        <w:t>•        удаления заявления; </w:t>
      </w:r>
    </w:p>
    <w:p w:rsidR="000A0D78" w:rsidRPr="007B3D78" w:rsidRDefault="000A0D78" w:rsidP="000A0D78">
      <w:pPr>
        <w:jc w:val="both"/>
        <w:rPr>
          <w:rFonts w:ascii="Times New Roman" w:hAnsi="Times New Roman"/>
        </w:rPr>
      </w:pPr>
      <w:r w:rsidRPr="007B3D78">
        <w:rPr>
          <w:rFonts w:ascii="Times New Roman" w:hAnsi="Times New Roman"/>
        </w:rPr>
        <w:t>•        изменения статусов заявления</w:t>
      </w:r>
      <w:r>
        <w:rPr>
          <w:rFonts w:ascii="Times New Roman" w:hAnsi="Times New Roman"/>
        </w:rPr>
        <w:t xml:space="preserve"> </w:t>
      </w:r>
      <w:r w:rsidRPr="007B3D78">
        <w:rPr>
          <w:rFonts w:ascii="Times New Roman" w:hAnsi="Times New Roman"/>
        </w:rPr>
        <w:t>(проекта) - соответствующие кнопки на нижней панели отсутствуют.</w:t>
      </w:r>
    </w:p>
    <w:p w:rsidR="000A0D78" w:rsidRPr="007B3D78" w:rsidRDefault="000A0D78" w:rsidP="000A0D78"/>
    <w:p w:rsidR="000A0D78" w:rsidRDefault="000A0D78" w:rsidP="000A0D78">
      <w:pPr>
        <w:spacing w:after="0" w:line="240" w:lineRule="auto"/>
        <w:jc w:val="center"/>
        <w:rPr>
          <w:rFonts w:ascii="Times New Roman" w:hAnsi="Times New Roman"/>
          <w:b/>
          <w:color w:val="992437"/>
          <w:sz w:val="28"/>
          <w:szCs w:val="24"/>
        </w:rPr>
      </w:pPr>
    </w:p>
    <w:p w:rsidR="000A0D78" w:rsidRDefault="000A0D78" w:rsidP="000A0D78">
      <w:pPr>
        <w:spacing w:after="0" w:line="240" w:lineRule="auto"/>
        <w:jc w:val="center"/>
        <w:rPr>
          <w:rFonts w:ascii="Times New Roman" w:hAnsi="Times New Roman"/>
          <w:b/>
          <w:color w:val="992437"/>
          <w:sz w:val="28"/>
          <w:szCs w:val="24"/>
        </w:rPr>
      </w:pPr>
    </w:p>
    <w:p w:rsidR="000A0D78" w:rsidRDefault="000A0D78" w:rsidP="000A0D78">
      <w:pPr>
        <w:spacing w:after="0" w:line="240" w:lineRule="auto"/>
        <w:jc w:val="center"/>
        <w:rPr>
          <w:rFonts w:ascii="Times New Roman" w:hAnsi="Times New Roman"/>
          <w:b/>
          <w:color w:val="992437"/>
          <w:sz w:val="28"/>
          <w:szCs w:val="24"/>
        </w:rPr>
      </w:pPr>
    </w:p>
    <w:p w:rsidR="000A0D78" w:rsidRDefault="000A0D78" w:rsidP="000A0D78">
      <w:pPr>
        <w:spacing w:after="0" w:line="240" w:lineRule="auto"/>
        <w:jc w:val="center"/>
        <w:rPr>
          <w:rFonts w:ascii="Times New Roman" w:hAnsi="Times New Roman"/>
          <w:b/>
          <w:color w:val="992437"/>
          <w:sz w:val="28"/>
          <w:szCs w:val="24"/>
        </w:rPr>
      </w:pPr>
    </w:p>
    <w:p w:rsidR="000A0D78" w:rsidRDefault="000A0D78" w:rsidP="000A0D78">
      <w:pPr>
        <w:spacing w:after="0" w:line="240" w:lineRule="auto"/>
        <w:jc w:val="center"/>
        <w:rPr>
          <w:rFonts w:ascii="Times New Roman" w:hAnsi="Times New Roman"/>
          <w:b/>
          <w:color w:val="992437"/>
          <w:sz w:val="28"/>
          <w:szCs w:val="24"/>
        </w:rPr>
      </w:pPr>
    </w:p>
    <w:p w:rsidR="000A0D78" w:rsidRPr="007B3D78" w:rsidRDefault="000A0D78" w:rsidP="000A0D78">
      <w:pPr>
        <w:spacing w:after="0" w:line="240" w:lineRule="auto"/>
        <w:jc w:val="center"/>
        <w:rPr>
          <w:rFonts w:ascii="Times New Roman" w:hAnsi="Times New Roman"/>
          <w:b/>
          <w:color w:val="992437"/>
          <w:sz w:val="28"/>
          <w:szCs w:val="24"/>
        </w:rPr>
      </w:pPr>
      <w:r w:rsidRPr="007B3D78">
        <w:rPr>
          <w:rFonts w:ascii="Times New Roman" w:hAnsi="Times New Roman"/>
          <w:b/>
          <w:color w:val="992437"/>
          <w:sz w:val="28"/>
          <w:szCs w:val="24"/>
        </w:rPr>
        <w:lastRenderedPageBreak/>
        <w:t>Заявка на предоставление доступа к зарегистрированному(</w:t>
      </w:r>
      <w:proofErr w:type="spellStart"/>
      <w:r w:rsidRPr="007B3D78">
        <w:rPr>
          <w:rFonts w:ascii="Times New Roman" w:hAnsi="Times New Roman"/>
          <w:b/>
          <w:color w:val="992437"/>
          <w:sz w:val="28"/>
          <w:szCs w:val="24"/>
        </w:rPr>
        <w:t>ым</w:t>
      </w:r>
      <w:proofErr w:type="spellEnd"/>
      <w:r w:rsidRPr="007B3D78">
        <w:rPr>
          <w:rFonts w:ascii="Times New Roman" w:hAnsi="Times New Roman"/>
          <w:b/>
          <w:color w:val="992437"/>
          <w:sz w:val="28"/>
          <w:szCs w:val="24"/>
        </w:rPr>
        <w:t>) обращению(ям) в системе АИС «Главгосэкспертиза»</w:t>
      </w:r>
      <w:r w:rsidRPr="007B3D78">
        <w:rPr>
          <w:rStyle w:val="a6"/>
          <w:rFonts w:ascii="Times New Roman" w:hAnsi="Times New Roman"/>
          <w:color w:val="992437"/>
          <w:sz w:val="28"/>
          <w:szCs w:val="24"/>
        </w:rPr>
        <w:footnoteReference w:id="1"/>
      </w:r>
    </w:p>
    <w:p w:rsidR="000A0D78" w:rsidRPr="00FA7F16" w:rsidRDefault="000A0D78" w:rsidP="000A0D7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992437"/>
          <w:left w:val="single" w:sz="4" w:space="0" w:color="992437"/>
          <w:bottom w:val="single" w:sz="4" w:space="0" w:color="992437"/>
          <w:right w:val="single" w:sz="4" w:space="0" w:color="992437"/>
          <w:insideH w:val="single" w:sz="4" w:space="0" w:color="992437"/>
          <w:insideV w:val="single" w:sz="4" w:space="0" w:color="992437"/>
        </w:tblBorders>
        <w:tblLook w:val="04A0" w:firstRow="1" w:lastRow="0" w:firstColumn="1" w:lastColumn="0" w:noHBand="0" w:noVBand="1"/>
      </w:tblPr>
      <w:tblGrid>
        <w:gridCol w:w="2976"/>
        <w:gridCol w:w="6368"/>
      </w:tblGrid>
      <w:tr w:rsidR="000A0D78" w:rsidRPr="00540BB6" w:rsidTr="00A6024A">
        <w:tc>
          <w:tcPr>
            <w:tcW w:w="9344" w:type="dxa"/>
            <w:gridSpan w:val="2"/>
            <w:shd w:val="clear" w:color="auto" w:fill="B99C7C"/>
          </w:tcPr>
          <w:p w:rsidR="000A0D78" w:rsidRPr="0089407C" w:rsidRDefault="000A0D78" w:rsidP="00A6024A">
            <w:pPr>
              <w:spacing w:after="0" w:line="240" w:lineRule="auto"/>
              <w:rPr>
                <w:rFonts w:ascii="Times New Roman" w:hAnsi="Times New Roman"/>
                <w:b/>
                <w:color w:val="242343"/>
                <w:sz w:val="28"/>
                <w:szCs w:val="28"/>
              </w:rPr>
            </w:pPr>
            <w:r w:rsidRPr="0089407C">
              <w:rPr>
                <w:rFonts w:ascii="Times New Roman" w:hAnsi="Times New Roman"/>
                <w:b/>
                <w:color w:val="242343"/>
                <w:sz w:val="28"/>
                <w:szCs w:val="28"/>
              </w:rPr>
              <w:t>Данные об органе/организации</w:t>
            </w:r>
          </w:p>
        </w:tc>
      </w:tr>
      <w:tr w:rsidR="000A0D78" w:rsidRPr="00540BB6" w:rsidTr="00A6024A">
        <w:tc>
          <w:tcPr>
            <w:tcW w:w="2976" w:type="dxa"/>
          </w:tcPr>
          <w:p w:rsidR="000A0D78" w:rsidRPr="0089407C" w:rsidRDefault="000A0D78" w:rsidP="00A6024A">
            <w:pPr>
              <w:spacing w:after="0" w:line="240" w:lineRule="auto"/>
              <w:rPr>
                <w:rFonts w:ascii="Times New Roman" w:hAnsi="Times New Roman"/>
                <w:color w:val="242343"/>
                <w:sz w:val="28"/>
                <w:szCs w:val="28"/>
              </w:rPr>
            </w:pPr>
            <w:r w:rsidRPr="0089407C">
              <w:rPr>
                <w:rFonts w:ascii="Times New Roman" w:hAnsi="Times New Roman"/>
                <w:color w:val="242343"/>
                <w:sz w:val="28"/>
                <w:szCs w:val="28"/>
              </w:rPr>
              <w:t>Полное наименование органа/организации</w:t>
            </w:r>
          </w:p>
        </w:tc>
        <w:tc>
          <w:tcPr>
            <w:tcW w:w="6368" w:type="dxa"/>
            <w:vAlign w:val="center"/>
          </w:tcPr>
          <w:p w:rsidR="000A0D78" w:rsidRPr="0089407C" w:rsidRDefault="000A0D78" w:rsidP="00A6024A">
            <w:pPr>
              <w:spacing w:after="0" w:line="240" w:lineRule="auto"/>
              <w:rPr>
                <w:rFonts w:ascii="Times New Roman" w:hAnsi="Times New Roman"/>
                <w:i/>
                <w:color w:val="242343"/>
                <w:sz w:val="18"/>
                <w:szCs w:val="28"/>
              </w:rPr>
            </w:pPr>
            <w:r w:rsidRPr="0089407C">
              <w:rPr>
                <w:rFonts w:ascii="Times New Roman" w:hAnsi="Times New Roman"/>
                <w:i/>
                <w:color w:val="242343"/>
                <w:sz w:val="18"/>
                <w:szCs w:val="28"/>
              </w:rPr>
              <w:t>(обязательно)</w:t>
            </w:r>
          </w:p>
        </w:tc>
      </w:tr>
      <w:tr w:rsidR="000A0D78" w:rsidRPr="00540BB6" w:rsidTr="00A6024A">
        <w:tc>
          <w:tcPr>
            <w:tcW w:w="2976" w:type="dxa"/>
          </w:tcPr>
          <w:p w:rsidR="000A0D78" w:rsidRPr="0089407C" w:rsidRDefault="000A0D78" w:rsidP="00A6024A">
            <w:pPr>
              <w:spacing w:after="0" w:line="240" w:lineRule="auto"/>
              <w:rPr>
                <w:rFonts w:ascii="Times New Roman" w:hAnsi="Times New Roman"/>
                <w:color w:val="242343"/>
                <w:sz w:val="28"/>
                <w:szCs w:val="28"/>
              </w:rPr>
            </w:pPr>
            <w:r w:rsidRPr="0089407C">
              <w:rPr>
                <w:rFonts w:ascii="Times New Roman" w:hAnsi="Times New Roman"/>
                <w:color w:val="242343"/>
                <w:sz w:val="28"/>
                <w:szCs w:val="28"/>
              </w:rPr>
              <w:t>ОГРН</w:t>
            </w:r>
          </w:p>
        </w:tc>
        <w:tc>
          <w:tcPr>
            <w:tcW w:w="6368" w:type="dxa"/>
            <w:vAlign w:val="center"/>
          </w:tcPr>
          <w:p w:rsidR="000A0D78" w:rsidRPr="0089407C" w:rsidRDefault="000A0D78" w:rsidP="00A6024A">
            <w:pPr>
              <w:spacing w:after="0" w:line="240" w:lineRule="auto"/>
              <w:rPr>
                <w:rFonts w:ascii="Times New Roman" w:hAnsi="Times New Roman"/>
                <w:i/>
                <w:color w:val="242343"/>
                <w:sz w:val="18"/>
                <w:szCs w:val="28"/>
              </w:rPr>
            </w:pPr>
            <w:r w:rsidRPr="0089407C">
              <w:rPr>
                <w:rFonts w:ascii="Times New Roman" w:hAnsi="Times New Roman"/>
                <w:i/>
                <w:color w:val="242343"/>
                <w:sz w:val="18"/>
                <w:szCs w:val="28"/>
              </w:rPr>
              <w:t>(обязательно)</w:t>
            </w:r>
          </w:p>
        </w:tc>
      </w:tr>
      <w:tr w:rsidR="000A0D78" w:rsidRPr="00540BB6" w:rsidTr="00A6024A">
        <w:tc>
          <w:tcPr>
            <w:tcW w:w="2976" w:type="dxa"/>
          </w:tcPr>
          <w:p w:rsidR="000A0D78" w:rsidRPr="0089407C" w:rsidRDefault="000A0D78" w:rsidP="00A6024A">
            <w:pPr>
              <w:spacing w:after="0" w:line="240" w:lineRule="auto"/>
              <w:rPr>
                <w:rFonts w:ascii="Times New Roman" w:hAnsi="Times New Roman"/>
                <w:color w:val="242343"/>
                <w:sz w:val="28"/>
                <w:szCs w:val="28"/>
              </w:rPr>
            </w:pPr>
            <w:r w:rsidRPr="0089407C">
              <w:rPr>
                <w:rFonts w:ascii="Times New Roman" w:hAnsi="Times New Roman"/>
                <w:color w:val="242343"/>
                <w:sz w:val="28"/>
                <w:szCs w:val="28"/>
              </w:rPr>
              <w:t>ИНН</w:t>
            </w:r>
          </w:p>
        </w:tc>
        <w:tc>
          <w:tcPr>
            <w:tcW w:w="6368" w:type="dxa"/>
            <w:vAlign w:val="center"/>
          </w:tcPr>
          <w:p w:rsidR="000A0D78" w:rsidRPr="0089407C" w:rsidRDefault="000A0D78" w:rsidP="00A6024A">
            <w:pPr>
              <w:spacing w:after="0" w:line="240" w:lineRule="auto"/>
              <w:rPr>
                <w:rFonts w:ascii="Times New Roman" w:hAnsi="Times New Roman"/>
                <w:i/>
                <w:color w:val="242343"/>
                <w:sz w:val="18"/>
                <w:szCs w:val="28"/>
              </w:rPr>
            </w:pPr>
            <w:r w:rsidRPr="0089407C">
              <w:rPr>
                <w:rFonts w:ascii="Times New Roman" w:hAnsi="Times New Roman"/>
                <w:i/>
                <w:color w:val="242343"/>
                <w:sz w:val="18"/>
                <w:szCs w:val="28"/>
              </w:rPr>
              <w:t>(обязательно)</w:t>
            </w:r>
          </w:p>
        </w:tc>
      </w:tr>
      <w:tr w:rsidR="000A0D78" w:rsidRPr="00540BB6" w:rsidTr="00A6024A">
        <w:tc>
          <w:tcPr>
            <w:tcW w:w="2976" w:type="dxa"/>
            <w:tcBorders>
              <w:bottom w:val="single" w:sz="4" w:space="0" w:color="992437"/>
            </w:tcBorders>
          </w:tcPr>
          <w:p w:rsidR="000A0D78" w:rsidRPr="0089407C" w:rsidRDefault="000A0D78" w:rsidP="00A6024A">
            <w:pPr>
              <w:spacing w:after="0" w:line="240" w:lineRule="auto"/>
              <w:rPr>
                <w:rFonts w:ascii="Times New Roman" w:hAnsi="Times New Roman"/>
                <w:color w:val="242343"/>
                <w:sz w:val="28"/>
                <w:szCs w:val="28"/>
              </w:rPr>
            </w:pPr>
            <w:r w:rsidRPr="0089407C">
              <w:rPr>
                <w:rFonts w:ascii="Times New Roman" w:hAnsi="Times New Roman"/>
                <w:color w:val="242343"/>
                <w:sz w:val="28"/>
                <w:szCs w:val="28"/>
              </w:rPr>
              <w:t>Роль организации</w:t>
            </w:r>
          </w:p>
        </w:tc>
        <w:tc>
          <w:tcPr>
            <w:tcW w:w="6368" w:type="dxa"/>
            <w:tcBorders>
              <w:bottom w:val="single" w:sz="4" w:space="0" w:color="992437"/>
            </w:tcBorders>
            <w:vAlign w:val="center"/>
          </w:tcPr>
          <w:p w:rsidR="000A0D78" w:rsidRPr="0089407C" w:rsidRDefault="000A0D78" w:rsidP="00A6024A">
            <w:pPr>
              <w:spacing w:after="0" w:line="240" w:lineRule="auto"/>
              <w:rPr>
                <w:rFonts w:ascii="Times New Roman" w:hAnsi="Times New Roman"/>
                <w:i/>
                <w:color w:val="242343"/>
                <w:sz w:val="20"/>
                <w:szCs w:val="28"/>
              </w:rPr>
            </w:pPr>
            <w:r w:rsidRPr="0089407C">
              <w:rPr>
                <w:rFonts w:ascii="Times New Roman" w:hAnsi="Times New Roman"/>
                <w:i/>
                <w:color w:val="242343"/>
                <w:sz w:val="18"/>
                <w:szCs w:val="28"/>
              </w:rPr>
              <w:t>(Заказчик, Технический заказчик, Генеральная проектная организация, Представитель, действующий на основании доверенности)</w:t>
            </w:r>
          </w:p>
        </w:tc>
      </w:tr>
      <w:tr w:rsidR="000A0D78" w:rsidRPr="00540BB6" w:rsidTr="00A6024A">
        <w:tc>
          <w:tcPr>
            <w:tcW w:w="9344" w:type="dxa"/>
            <w:gridSpan w:val="2"/>
            <w:shd w:val="clear" w:color="auto" w:fill="B99C7C"/>
          </w:tcPr>
          <w:p w:rsidR="000A0D78" w:rsidRPr="0089407C" w:rsidRDefault="000A0D78" w:rsidP="00A6024A">
            <w:pPr>
              <w:spacing w:after="0" w:line="240" w:lineRule="auto"/>
              <w:rPr>
                <w:rFonts w:ascii="Times New Roman" w:hAnsi="Times New Roman"/>
                <w:b/>
                <w:color w:val="242343"/>
                <w:sz w:val="28"/>
                <w:szCs w:val="28"/>
              </w:rPr>
            </w:pPr>
            <w:r w:rsidRPr="0089407C">
              <w:rPr>
                <w:rFonts w:ascii="Times New Roman" w:hAnsi="Times New Roman"/>
                <w:b/>
                <w:color w:val="242343"/>
                <w:sz w:val="28"/>
                <w:szCs w:val="28"/>
              </w:rPr>
              <w:t>Данные учетной записи органа/организации</w:t>
            </w:r>
          </w:p>
        </w:tc>
      </w:tr>
      <w:tr w:rsidR="000A0D78" w:rsidRPr="00540BB6" w:rsidTr="00A6024A">
        <w:tc>
          <w:tcPr>
            <w:tcW w:w="9344" w:type="dxa"/>
            <w:gridSpan w:val="2"/>
            <w:shd w:val="clear" w:color="auto" w:fill="B99C7C"/>
          </w:tcPr>
          <w:p w:rsidR="000A0D78" w:rsidRPr="0089407C" w:rsidRDefault="000A0D78" w:rsidP="00A6024A">
            <w:pPr>
              <w:spacing w:after="0" w:line="240" w:lineRule="auto"/>
              <w:rPr>
                <w:rFonts w:ascii="Times New Roman" w:hAnsi="Times New Roman"/>
                <w:b/>
                <w:color w:val="242343"/>
                <w:sz w:val="28"/>
                <w:szCs w:val="28"/>
              </w:rPr>
            </w:pPr>
            <w:r w:rsidRPr="0089407C">
              <w:rPr>
                <w:rFonts w:ascii="Times New Roman" w:hAnsi="Times New Roman"/>
                <w:b/>
                <w:color w:val="242343"/>
                <w:sz w:val="28"/>
                <w:szCs w:val="28"/>
              </w:rPr>
              <w:t>Роль Автор</w:t>
            </w:r>
            <w:r w:rsidRPr="0089407C">
              <w:rPr>
                <w:rStyle w:val="a6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</w:tr>
      <w:tr w:rsidR="000A0D78" w:rsidRPr="00540BB6" w:rsidTr="00A6024A">
        <w:tc>
          <w:tcPr>
            <w:tcW w:w="2976" w:type="dxa"/>
            <w:tcBorders>
              <w:bottom w:val="single" w:sz="4" w:space="0" w:color="992437"/>
            </w:tcBorders>
          </w:tcPr>
          <w:p w:rsidR="000A0D78" w:rsidRPr="0089407C" w:rsidRDefault="000A0D78" w:rsidP="00A6024A">
            <w:pPr>
              <w:spacing w:after="0" w:line="240" w:lineRule="auto"/>
              <w:rPr>
                <w:rFonts w:ascii="Times New Roman" w:hAnsi="Times New Roman"/>
                <w:b/>
                <w:color w:val="242343"/>
                <w:sz w:val="28"/>
                <w:szCs w:val="28"/>
              </w:rPr>
            </w:pPr>
            <w:r w:rsidRPr="0089407C">
              <w:rPr>
                <w:rFonts w:ascii="Times New Roman" w:hAnsi="Times New Roman"/>
                <w:color w:val="242343"/>
                <w:sz w:val="28"/>
                <w:szCs w:val="28"/>
              </w:rPr>
              <w:t>Логин (ФИО)</w:t>
            </w:r>
          </w:p>
        </w:tc>
        <w:tc>
          <w:tcPr>
            <w:tcW w:w="6368" w:type="dxa"/>
            <w:tcBorders>
              <w:bottom w:val="single" w:sz="4" w:space="0" w:color="992437"/>
            </w:tcBorders>
          </w:tcPr>
          <w:p w:rsidR="000A0D78" w:rsidRPr="0089407C" w:rsidRDefault="000A0D78" w:rsidP="00A6024A">
            <w:pPr>
              <w:spacing w:after="0" w:line="240" w:lineRule="auto"/>
              <w:rPr>
                <w:rFonts w:ascii="Times New Roman" w:hAnsi="Times New Roman"/>
                <w:b/>
                <w:color w:val="242343"/>
                <w:sz w:val="28"/>
                <w:szCs w:val="28"/>
              </w:rPr>
            </w:pPr>
            <w:r w:rsidRPr="0089407C">
              <w:rPr>
                <w:rFonts w:ascii="Times New Roman" w:hAnsi="Times New Roman"/>
                <w:i/>
                <w:color w:val="242343"/>
                <w:sz w:val="18"/>
                <w:szCs w:val="28"/>
              </w:rPr>
              <w:t>(обязательно)</w:t>
            </w:r>
          </w:p>
        </w:tc>
      </w:tr>
      <w:tr w:rsidR="000A0D78" w:rsidRPr="00540BB6" w:rsidTr="00A6024A">
        <w:trPr>
          <w:trHeight w:val="302"/>
        </w:trPr>
        <w:tc>
          <w:tcPr>
            <w:tcW w:w="9344" w:type="dxa"/>
            <w:gridSpan w:val="2"/>
            <w:shd w:val="clear" w:color="auto" w:fill="B99C7C"/>
          </w:tcPr>
          <w:p w:rsidR="000A0D78" w:rsidRPr="0089407C" w:rsidRDefault="000A0D78" w:rsidP="00A6024A">
            <w:pPr>
              <w:spacing w:after="0" w:line="240" w:lineRule="auto"/>
              <w:rPr>
                <w:rFonts w:ascii="Times New Roman" w:hAnsi="Times New Roman"/>
                <w:b/>
                <w:color w:val="242343"/>
                <w:sz w:val="28"/>
                <w:szCs w:val="28"/>
              </w:rPr>
            </w:pPr>
            <w:r w:rsidRPr="0089407C">
              <w:rPr>
                <w:rFonts w:ascii="Times New Roman" w:hAnsi="Times New Roman"/>
                <w:b/>
                <w:color w:val="242343"/>
                <w:sz w:val="28"/>
                <w:szCs w:val="28"/>
              </w:rPr>
              <w:t>Роль Соавтор</w:t>
            </w:r>
            <w:r w:rsidRPr="0089407C">
              <w:rPr>
                <w:rStyle w:val="a6"/>
                <w:rFonts w:ascii="Times New Roman" w:hAnsi="Times New Roman"/>
                <w:color w:val="242343"/>
                <w:sz w:val="28"/>
                <w:szCs w:val="28"/>
              </w:rPr>
              <w:footnoteReference w:id="3"/>
            </w:r>
          </w:p>
        </w:tc>
      </w:tr>
      <w:tr w:rsidR="000A0D78" w:rsidRPr="00540BB6" w:rsidTr="00A6024A">
        <w:trPr>
          <w:trHeight w:val="263"/>
        </w:trPr>
        <w:tc>
          <w:tcPr>
            <w:tcW w:w="2976" w:type="dxa"/>
            <w:tcBorders>
              <w:bottom w:val="single" w:sz="4" w:space="0" w:color="992437"/>
            </w:tcBorders>
            <w:shd w:val="clear" w:color="auto" w:fill="auto"/>
          </w:tcPr>
          <w:p w:rsidR="000A0D78" w:rsidRPr="0089407C" w:rsidRDefault="000A0D78" w:rsidP="00A6024A">
            <w:pPr>
              <w:spacing w:after="0" w:line="240" w:lineRule="auto"/>
              <w:rPr>
                <w:rFonts w:ascii="Times New Roman" w:hAnsi="Times New Roman"/>
                <w:b/>
                <w:color w:val="242343"/>
                <w:sz w:val="28"/>
                <w:szCs w:val="28"/>
              </w:rPr>
            </w:pPr>
            <w:r w:rsidRPr="0089407C">
              <w:rPr>
                <w:rFonts w:ascii="Times New Roman" w:hAnsi="Times New Roman"/>
                <w:color w:val="242343"/>
                <w:sz w:val="28"/>
                <w:szCs w:val="28"/>
              </w:rPr>
              <w:t>Логин (ФИО)</w:t>
            </w:r>
          </w:p>
        </w:tc>
        <w:tc>
          <w:tcPr>
            <w:tcW w:w="6368" w:type="dxa"/>
            <w:tcBorders>
              <w:bottom w:val="single" w:sz="4" w:space="0" w:color="992437"/>
            </w:tcBorders>
            <w:shd w:val="clear" w:color="auto" w:fill="auto"/>
          </w:tcPr>
          <w:p w:rsidR="000A0D78" w:rsidRPr="0089407C" w:rsidRDefault="000A0D78" w:rsidP="00A6024A">
            <w:pPr>
              <w:spacing w:after="0" w:line="240" w:lineRule="auto"/>
              <w:rPr>
                <w:rFonts w:ascii="Times New Roman" w:hAnsi="Times New Roman"/>
                <w:b/>
                <w:color w:val="242343"/>
                <w:sz w:val="28"/>
                <w:szCs w:val="28"/>
              </w:rPr>
            </w:pPr>
            <w:r w:rsidRPr="0089407C">
              <w:rPr>
                <w:rFonts w:ascii="Times New Roman" w:hAnsi="Times New Roman"/>
                <w:i/>
                <w:color w:val="242343"/>
                <w:sz w:val="18"/>
                <w:szCs w:val="28"/>
              </w:rPr>
              <w:t>(при необходимости)</w:t>
            </w:r>
          </w:p>
        </w:tc>
      </w:tr>
      <w:tr w:rsidR="000A0D78" w:rsidRPr="00540BB6" w:rsidTr="00A6024A">
        <w:tc>
          <w:tcPr>
            <w:tcW w:w="9344" w:type="dxa"/>
            <w:gridSpan w:val="2"/>
            <w:shd w:val="clear" w:color="auto" w:fill="B99C7C"/>
          </w:tcPr>
          <w:p w:rsidR="000A0D78" w:rsidRPr="0089407C" w:rsidRDefault="000A0D78" w:rsidP="00A6024A">
            <w:pPr>
              <w:spacing w:after="0" w:line="240" w:lineRule="auto"/>
              <w:rPr>
                <w:rFonts w:ascii="Times New Roman" w:hAnsi="Times New Roman"/>
                <w:b/>
                <w:color w:val="242343"/>
                <w:sz w:val="28"/>
                <w:szCs w:val="28"/>
              </w:rPr>
            </w:pPr>
            <w:r w:rsidRPr="0089407C">
              <w:rPr>
                <w:rFonts w:ascii="Times New Roman" w:hAnsi="Times New Roman"/>
                <w:b/>
                <w:color w:val="242343"/>
                <w:sz w:val="28"/>
                <w:szCs w:val="28"/>
              </w:rPr>
              <w:t>Роль Наблюдатель</w:t>
            </w:r>
            <w:r w:rsidRPr="0089407C">
              <w:rPr>
                <w:rStyle w:val="a6"/>
                <w:rFonts w:ascii="Times New Roman" w:hAnsi="Times New Roman"/>
                <w:color w:val="242343"/>
                <w:sz w:val="28"/>
                <w:szCs w:val="28"/>
              </w:rPr>
              <w:footnoteReference w:id="4"/>
            </w:r>
          </w:p>
        </w:tc>
      </w:tr>
      <w:tr w:rsidR="000A0D78" w:rsidRPr="00540BB6" w:rsidTr="00A6024A">
        <w:tc>
          <w:tcPr>
            <w:tcW w:w="2976" w:type="dxa"/>
            <w:tcBorders>
              <w:bottom w:val="single" w:sz="4" w:space="0" w:color="992437"/>
            </w:tcBorders>
            <w:shd w:val="clear" w:color="auto" w:fill="auto"/>
          </w:tcPr>
          <w:p w:rsidR="000A0D78" w:rsidRPr="0089407C" w:rsidRDefault="000A0D78" w:rsidP="00A6024A">
            <w:pPr>
              <w:spacing w:after="0" w:line="240" w:lineRule="auto"/>
              <w:rPr>
                <w:rFonts w:ascii="Times New Roman" w:hAnsi="Times New Roman"/>
                <w:color w:val="242343"/>
                <w:sz w:val="28"/>
                <w:szCs w:val="28"/>
              </w:rPr>
            </w:pPr>
            <w:r w:rsidRPr="0089407C">
              <w:rPr>
                <w:rFonts w:ascii="Times New Roman" w:hAnsi="Times New Roman"/>
                <w:color w:val="242343"/>
                <w:sz w:val="28"/>
                <w:szCs w:val="28"/>
              </w:rPr>
              <w:t>Логин (ФИО)</w:t>
            </w:r>
          </w:p>
        </w:tc>
        <w:tc>
          <w:tcPr>
            <w:tcW w:w="6368" w:type="dxa"/>
            <w:tcBorders>
              <w:bottom w:val="single" w:sz="4" w:space="0" w:color="992437"/>
            </w:tcBorders>
            <w:shd w:val="clear" w:color="auto" w:fill="auto"/>
          </w:tcPr>
          <w:p w:rsidR="000A0D78" w:rsidRPr="0089407C" w:rsidRDefault="000A0D78" w:rsidP="00A6024A">
            <w:pPr>
              <w:spacing w:after="0" w:line="240" w:lineRule="auto"/>
              <w:rPr>
                <w:rFonts w:ascii="Times New Roman" w:hAnsi="Times New Roman"/>
                <w:color w:val="242343"/>
                <w:sz w:val="28"/>
                <w:szCs w:val="28"/>
              </w:rPr>
            </w:pPr>
            <w:r w:rsidRPr="0089407C">
              <w:rPr>
                <w:rFonts w:ascii="Times New Roman" w:hAnsi="Times New Roman"/>
                <w:i/>
                <w:color w:val="242343"/>
                <w:sz w:val="18"/>
                <w:szCs w:val="28"/>
              </w:rPr>
              <w:t>(при необходимости)</w:t>
            </w:r>
          </w:p>
        </w:tc>
      </w:tr>
      <w:tr w:rsidR="000A0D78" w:rsidRPr="00540BB6" w:rsidTr="00A6024A">
        <w:tc>
          <w:tcPr>
            <w:tcW w:w="9344" w:type="dxa"/>
            <w:gridSpan w:val="2"/>
            <w:shd w:val="clear" w:color="auto" w:fill="B99C7C"/>
          </w:tcPr>
          <w:p w:rsidR="000A0D78" w:rsidRPr="0089407C" w:rsidRDefault="000A0D78" w:rsidP="00A6024A">
            <w:pPr>
              <w:spacing w:after="0" w:line="240" w:lineRule="auto"/>
              <w:rPr>
                <w:rFonts w:ascii="Times New Roman" w:hAnsi="Times New Roman"/>
                <w:i/>
                <w:color w:val="242343"/>
                <w:sz w:val="18"/>
                <w:szCs w:val="28"/>
              </w:rPr>
            </w:pPr>
            <w:r w:rsidRPr="0089407C">
              <w:rPr>
                <w:rFonts w:ascii="Times New Roman" w:hAnsi="Times New Roman"/>
                <w:b/>
                <w:color w:val="242343"/>
                <w:sz w:val="28"/>
                <w:szCs w:val="28"/>
              </w:rPr>
              <w:t>Идентификационные данные обращения(</w:t>
            </w:r>
            <w:proofErr w:type="spellStart"/>
            <w:r w:rsidRPr="0089407C">
              <w:rPr>
                <w:rFonts w:ascii="Times New Roman" w:hAnsi="Times New Roman"/>
                <w:b/>
                <w:color w:val="242343"/>
                <w:sz w:val="28"/>
                <w:szCs w:val="28"/>
              </w:rPr>
              <w:t>ий</w:t>
            </w:r>
            <w:proofErr w:type="spellEnd"/>
            <w:r w:rsidRPr="0089407C">
              <w:rPr>
                <w:rFonts w:ascii="Times New Roman" w:hAnsi="Times New Roman"/>
                <w:b/>
                <w:color w:val="242343"/>
                <w:sz w:val="28"/>
                <w:szCs w:val="28"/>
              </w:rPr>
              <w:t>)</w:t>
            </w:r>
          </w:p>
        </w:tc>
      </w:tr>
      <w:tr w:rsidR="000A0D78" w:rsidRPr="00540BB6" w:rsidTr="00A6024A">
        <w:tc>
          <w:tcPr>
            <w:tcW w:w="2976" w:type="dxa"/>
            <w:tcBorders>
              <w:bottom w:val="single" w:sz="4" w:space="0" w:color="992437"/>
            </w:tcBorders>
          </w:tcPr>
          <w:p w:rsidR="000A0D78" w:rsidRPr="0089407C" w:rsidRDefault="000A0D78" w:rsidP="00A6024A">
            <w:pPr>
              <w:spacing w:after="0" w:line="240" w:lineRule="auto"/>
              <w:rPr>
                <w:rFonts w:ascii="Times New Roman" w:hAnsi="Times New Roman"/>
                <w:color w:val="242343"/>
                <w:sz w:val="28"/>
                <w:szCs w:val="28"/>
              </w:rPr>
            </w:pPr>
            <w:r w:rsidRPr="0089407C">
              <w:rPr>
                <w:rFonts w:ascii="Times New Roman" w:hAnsi="Times New Roman"/>
                <w:color w:val="242343"/>
                <w:sz w:val="28"/>
                <w:szCs w:val="28"/>
              </w:rPr>
              <w:t>Номер обращения</w:t>
            </w:r>
            <w:r w:rsidRPr="0089407C">
              <w:rPr>
                <w:rStyle w:val="a6"/>
                <w:rFonts w:ascii="Times New Roman" w:hAnsi="Times New Roman"/>
                <w:color w:val="242343"/>
                <w:sz w:val="28"/>
                <w:szCs w:val="28"/>
              </w:rPr>
              <w:footnoteReference w:id="5"/>
            </w:r>
          </w:p>
        </w:tc>
        <w:tc>
          <w:tcPr>
            <w:tcW w:w="6368" w:type="dxa"/>
            <w:tcBorders>
              <w:bottom w:val="single" w:sz="4" w:space="0" w:color="992437"/>
            </w:tcBorders>
          </w:tcPr>
          <w:p w:rsidR="000A0D78" w:rsidRPr="0089407C" w:rsidRDefault="000A0D78" w:rsidP="00A6024A">
            <w:pPr>
              <w:spacing w:after="0" w:line="240" w:lineRule="auto"/>
              <w:rPr>
                <w:rFonts w:ascii="Times New Roman" w:hAnsi="Times New Roman"/>
                <w:i/>
                <w:color w:val="242343"/>
                <w:sz w:val="18"/>
                <w:szCs w:val="28"/>
              </w:rPr>
            </w:pPr>
            <w:r w:rsidRPr="0089407C">
              <w:rPr>
                <w:rFonts w:ascii="Times New Roman" w:hAnsi="Times New Roman"/>
                <w:i/>
                <w:color w:val="242343"/>
                <w:sz w:val="18"/>
                <w:szCs w:val="28"/>
              </w:rPr>
              <w:t xml:space="preserve">(обязательно) № ХХХХ/ХХ/ХХ-ХХХ </w:t>
            </w:r>
          </w:p>
        </w:tc>
      </w:tr>
      <w:tr w:rsidR="000A0D78" w:rsidRPr="00540BB6" w:rsidTr="00A6024A">
        <w:tc>
          <w:tcPr>
            <w:tcW w:w="9344" w:type="dxa"/>
            <w:gridSpan w:val="2"/>
            <w:shd w:val="clear" w:color="auto" w:fill="B99C7C"/>
          </w:tcPr>
          <w:p w:rsidR="000A0D78" w:rsidRPr="0089407C" w:rsidRDefault="000A0D78" w:rsidP="00A6024A">
            <w:pPr>
              <w:spacing w:after="0" w:line="240" w:lineRule="auto"/>
              <w:rPr>
                <w:rFonts w:ascii="Times New Roman" w:hAnsi="Times New Roman"/>
                <w:b/>
                <w:color w:val="242343"/>
                <w:sz w:val="28"/>
                <w:szCs w:val="28"/>
              </w:rPr>
            </w:pPr>
            <w:r w:rsidRPr="0089407C">
              <w:rPr>
                <w:rFonts w:ascii="Times New Roman" w:hAnsi="Times New Roman"/>
                <w:b/>
                <w:color w:val="242343"/>
                <w:sz w:val="28"/>
                <w:szCs w:val="28"/>
              </w:rPr>
              <w:t>Контактные данные</w:t>
            </w:r>
          </w:p>
        </w:tc>
      </w:tr>
      <w:tr w:rsidR="000A0D78" w:rsidRPr="00540BB6" w:rsidTr="00A6024A">
        <w:tc>
          <w:tcPr>
            <w:tcW w:w="2976" w:type="dxa"/>
          </w:tcPr>
          <w:p w:rsidR="000A0D78" w:rsidRPr="0089407C" w:rsidRDefault="000A0D78" w:rsidP="00A6024A">
            <w:pPr>
              <w:spacing w:after="0" w:line="240" w:lineRule="auto"/>
              <w:rPr>
                <w:rFonts w:ascii="Times New Roman" w:hAnsi="Times New Roman"/>
                <w:color w:val="242343"/>
                <w:sz w:val="28"/>
                <w:szCs w:val="28"/>
              </w:rPr>
            </w:pPr>
            <w:r w:rsidRPr="0089407C">
              <w:rPr>
                <w:rFonts w:ascii="Times New Roman" w:hAnsi="Times New Roman"/>
                <w:color w:val="242343"/>
                <w:sz w:val="28"/>
                <w:szCs w:val="28"/>
              </w:rPr>
              <w:t>Телефон</w:t>
            </w:r>
          </w:p>
        </w:tc>
        <w:tc>
          <w:tcPr>
            <w:tcW w:w="6368" w:type="dxa"/>
          </w:tcPr>
          <w:p w:rsidR="000A0D78" w:rsidRPr="0089407C" w:rsidRDefault="000A0D78" w:rsidP="00A6024A">
            <w:pPr>
              <w:spacing w:after="0" w:line="240" w:lineRule="auto"/>
              <w:rPr>
                <w:rFonts w:ascii="Times New Roman" w:hAnsi="Times New Roman"/>
                <w:i/>
                <w:color w:val="242343"/>
                <w:sz w:val="18"/>
                <w:szCs w:val="28"/>
              </w:rPr>
            </w:pPr>
            <w:r w:rsidRPr="0089407C">
              <w:rPr>
                <w:rFonts w:ascii="Times New Roman" w:hAnsi="Times New Roman"/>
                <w:i/>
                <w:color w:val="242343"/>
                <w:sz w:val="18"/>
                <w:szCs w:val="28"/>
              </w:rPr>
              <w:t>(обязательно)</w:t>
            </w:r>
          </w:p>
        </w:tc>
      </w:tr>
      <w:tr w:rsidR="000A0D78" w:rsidRPr="00540BB6" w:rsidTr="00A6024A">
        <w:tc>
          <w:tcPr>
            <w:tcW w:w="2976" w:type="dxa"/>
          </w:tcPr>
          <w:p w:rsidR="000A0D78" w:rsidRPr="0089407C" w:rsidRDefault="000A0D78" w:rsidP="00A6024A">
            <w:pPr>
              <w:spacing w:after="0" w:line="240" w:lineRule="auto"/>
              <w:rPr>
                <w:rFonts w:ascii="Times New Roman" w:hAnsi="Times New Roman"/>
                <w:color w:val="242343"/>
                <w:sz w:val="28"/>
                <w:szCs w:val="28"/>
              </w:rPr>
            </w:pPr>
            <w:r w:rsidRPr="0089407C">
              <w:rPr>
                <w:rFonts w:ascii="Times New Roman" w:hAnsi="Times New Roman"/>
                <w:color w:val="242343"/>
                <w:sz w:val="28"/>
                <w:szCs w:val="28"/>
              </w:rPr>
              <w:t>Электронная почта</w:t>
            </w:r>
          </w:p>
        </w:tc>
        <w:tc>
          <w:tcPr>
            <w:tcW w:w="6368" w:type="dxa"/>
          </w:tcPr>
          <w:p w:rsidR="000A0D78" w:rsidRPr="0089407C" w:rsidRDefault="000A0D78" w:rsidP="00A6024A">
            <w:pPr>
              <w:spacing w:after="0" w:line="240" w:lineRule="auto"/>
              <w:rPr>
                <w:rFonts w:ascii="Times New Roman" w:hAnsi="Times New Roman"/>
                <w:i/>
                <w:color w:val="242343"/>
                <w:sz w:val="18"/>
                <w:szCs w:val="28"/>
              </w:rPr>
            </w:pPr>
            <w:r w:rsidRPr="0089407C">
              <w:rPr>
                <w:rFonts w:ascii="Times New Roman" w:hAnsi="Times New Roman"/>
                <w:i/>
                <w:color w:val="242343"/>
                <w:sz w:val="18"/>
                <w:szCs w:val="28"/>
              </w:rPr>
              <w:t>(обязательно)</w:t>
            </w:r>
          </w:p>
        </w:tc>
      </w:tr>
      <w:tr w:rsidR="000A0D78" w:rsidRPr="00540BB6" w:rsidTr="00A6024A">
        <w:tc>
          <w:tcPr>
            <w:tcW w:w="2976" w:type="dxa"/>
          </w:tcPr>
          <w:p w:rsidR="000A0D78" w:rsidRPr="0089407C" w:rsidRDefault="000A0D78" w:rsidP="00A6024A">
            <w:pPr>
              <w:spacing w:after="0" w:line="240" w:lineRule="auto"/>
              <w:rPr>
                <w:rFonts w:ascii="Times New Roman" w:hAnsi="Times New Roman"/>
                <w:b/>
                <w:color w:val="242343"/>
                <w:sz w:val="28"/>
                <w:szCs w:val="28"/>
              </w:rPr>
            </w:pPr>
            <w:r w:rsidRPr="0089407C">
              <w:rPr>
                <w:rFonts w:ascii="Times New Roman" w:hAnsi="Times New Roman"/>
                <w:color w:val="242343"/>
                <w:sz w:val="28"/>
                <w:szCs w:val="28"/>
              </w:rPr>
              <w:t>Комментарий</w:t>
            </w:r>
          </w:p>
        </w:tc>
        <w:tc>
          <w:tcPr>
            <w:tcW w:w="6368" w:type="dxa"/>
          </w:tcPr>
          <w:p w:rsidR="000A0D78" w:rsidRPr="0089407C" w:rsidRDefault="000A0D78" w:rsidP="00A6024A">
            <w:pPr>
              <w:spacing w:after="0" w:line="240" w:lineRule="auto"/>
              <w:rPr>
                <w:rFonts w:ascii="Times New Roman" w:hAnsi="Times New Roman"/>
                <w:b/>
                <w:color w:val="242343"/>
                <w:sz w:val="18"/>
                <w:szCs w:val="28"/>
              </w:rPr>
            </w:pPr>
            <w:r w:rsidRPr="0089407C">
              <w:rPr>
                <w:rFonts w:ascii="Times New Roman" w:hAnsi="Times New Roman"/>
                <w:i/>
                <w:color w:val="242343"/>
                <w:sz w:val="18"/>
                <w:szCs w:val="28"/>
              </w:rPr>
              <w:t>(если имеется)</w:t>
            </w:r>
          </w:p>
        </w:tc>
      </w:tr>
    </w:tbl>
    <w:p w:rsidR="000A0D78" w:rsidRDefault="000A0D78" w:rsidP="000A0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0D78" w:rsidRPr="0089407C" w:rsidRDefault="000A0D78" w:rsidP="000A0D78">
      <w:pPr>
        <w:spacing w:after="0"/>
        <w:ind w:firstLine="708"/>
        <w:jc w:val="both"/>
        <w:rPr>
          <w:rFonts w:ascii="Times New Roman" w:hAnsi="Times New Roman"/>
          <w:color w:val="242343"/>
          <w:sz w:val="28"/>
          <w:szCs w:val="28"/>
        </w:rPr>
      </w:pPr>
      <w:r w:rsidRPr="0089407C">
        <w:rPr>
          <w:rFonts w:ascii="Times New Roman" w:hAnsi="Times New Roman"/>
          <w:color w:val="242343"/>
          <w:sz w:val="28"/>
          <w:szCs w:val="28"/>
        </w:rPr>
        <w:t xml:space="preserve">Прошу настроить доступ для </w:t>
      </w:r>
      <w:r w:rsidRPr="0089407C">
        <w:rPr>
          <w:rFonts w:ascii="Times New Roman" w:hAnsi="Times New Roman"/>
          <w:i/>
          <w:color w:val="242343"/>
          <w:sz w:val="28"/>
          <w:szCs w:val="28"/>
        </w:rPr>
        <w:t>«наименование органа/организации»</w:t>
      </w:r>
      <w:r w:rsidRPr="0089407C">
        <w:rPr>
          <w:rFonts w:ascii="Times New Roman" w:hAnsi="Times New Roman"/>
          <w:color w:val="242343"/>
          <w:sz w:val="28"/>
          <w:szCs w:val="28"/>
        </w:rPr>
        <w:t xml:space="preserve"> в системе АИС «Главгосэкспертиза» согласно предоставленной заявке. </w:t>
      </w:r>
    </w:p>
    <w:p w:rsidR="000A0D78" w:rsidRPr="0089407C" w:rsidRDefault="000A0D78" w:rsidP="000A0D78">
      <w:pPr>
        <w:spacing w:after="0"/>
        <w:ind w:firstLine="708"/>
        <w:jc w:val="both"/>
        <w:rPr>
          <w:rFonts w:ascii="Times New Roman" w:hAnsi="Times New Roman"/>
          <w:color w:val="242343"/>
          <w:sz w:val="28"/>
          <w:szCs w:val="28"/>
        </w:rPr>
      </w:pPr>
    </w:p>
    <w:p w:rsidR="000A0D78" w:rsidRPr="0089407C" w:rsidRDefault="000A0D78" w:rsidP="000A0D78">
      <w:pPr>
        <w:spacing w:after="0"/>
        <w:ind w:firstLine="708"/>
        <w:jc w:val="both"/>
        <w:rPr>
          <w:rFonts w:ascii="Times New Roman" w:hAnsi="Times New Roman"/>
          <w:color w:val="242343"/>
          <w:sz w:val="28"/>
          <w:szCs w:val="28"/>
        </w:rPr>
      </w:pPr>
    </w:p>
    <w:p w:rsidR="000A0D78" w:rsidRPr="0089407C" w:rsidRDefault="000A0D78" w:rsidP="000A0D78">
      <w:pPr>
        <w:spacing w:after="0"/>
        <w:ind w:firstLine="708"/>
        <w:jc w:val="both"/>
        <w:rPr>
          <w:rFonts w:ascii="Times New Roman" w:hAnsi="Times New Roman"/>
          <w:color w:val="24234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266"/>
        <w:gridCol w:w="2021"/>
        <w:gridCol w:w="1128"/>
        <w:gridCol w:w="2366"/>
      </w:tblGrid>
      <w:tr w:rsidR="000A0D78" w:rsidRPr="0089407C" w:rsidTr="00A6024A"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D78" w:rsidRPr="0089407C" w:rsidRDefault="000A0D78" w:rsidP="00A6024A">
            <w:pPr>
              <w:spacing w:after="0" w:line="240" w:lineRule="auto"/>
              <w:jc w:val="center"/>
              <w:rPr>
                <w:rFonts w:ascii="Times New Roman" w:hAnsi="Times New Roman"/>
                <w:color w:val="242343"/>
                <w:sz w:val="20"/>
                <w:szCs w:val="20"/>
              </w:rPr>
            </w:pPr>
            <w:r w:rsidRPr="0089407C">
              <w:rPr>
                <w:rFonts w:ascii="Times New Roman" w:hAnsi="Times New Roman"/>
                <w:color w:val="242343"/>
                <w:sz w:val="20"/>
                <w:szCs w:val="20"/>
              </w:rPr>
              <w:t>(должность)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A0D78" w:rsidRPr="0089407C" w:rsidRDefault="000A0D78" w:rsidP="00A6024A">
            <w:pPr>
              <w:spacing w:after="0" w:line="240" w:lineRule="auto"/>
              <w:jc w:val="center"/>
              <w:rPr>
                <w:rFonts w:ascii="Times New Roman" w:hAnsi="Times New Roman"/>
                <w:color w:val="242343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D78" w:rsidRPr="0089407C" w:rsidRDefault="000A0D78" w:rsidP="00A6024A">
            <w:pPr>
              <w:spacing w:after="0" w:line="240" w:lineRule="auto"/>
              <w:jc w:val="center"/>
              <w:rPr>
                <w:rFonts w:ascii="Times New Roman" w:hAnsi="Times New Roman"/>
                <w:color w:val="242343"/>
                <w:sz w:val="20"/>
                <w:szCs w:val="20"/>
              </w:rPr>
            </w:pPr>
            <w:r w:rsidRPr="0089407C">
              <w:rPr>
                <w:rFonts w:ascii="Times New Roman" w:hAnsi="Times New Roman"/>
                <w:color w:val="242343"/>
                <w:sz w:val="20"/>
                <w:szCs w:val="20"/>
              </w:rPr>
              <w:t>(подпись)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A0D78" w:rsidRPr="0089407C" w:rsidRDefault="000A0D78" w:rsidP="00A6024A">
            <w:pPr>
              <w:spacing w:after="0" w:line="240" w:lineRule="auto"/>
              <w:jc w:val="center"/>
              <w:rPr>
                <w:rFonts w:ascii="Times New Roman" w:hAnsi="Times New Roman"/>
                <w:color w:val="242343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D78" w:rsidRPr="0089407C" w:rsidRDefault="000A0D78" w:rsidP="00A6024A">
            <w:pPr>
              <w:spacing w:after="0" w:line="240" w:lineRule="auto"/>
              <w:jc w:val="center"/>
              <w:rPr>
                <w:rFonts w:ascii="Times New Roman" w:hAnsi="Times New Roman"/>
                <w:color w:val="242343"/>
                <w:sz w:val="20"/>
                <w:szCs w:val="20"/>
              </w:rPr>
            </w:pPr>
            <w:r w:rsidRPr="0089407C">
              <w:rPr>
                <w:rFonts w:ascii="Times New Roman" w:hAnsi="Times New Roman"/>
                <w:color w:val="242343"/>
                <w:sz w:val="20"/>
                <w:szCs w:val="20"/>
              </w:rPr>
              <w:t>(расшифровка подписи)</w:t>
            </w:r>
          </w:p>
        </w:tc>
      </w:tr>
      <w:tr w:rsidR="000A0D78" w:rsidRPr="0089407C" w:rsidTr="00A6024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A0D78" w:rsidRPr="0089407C" w:rsidRDefault="000A0D78" w:rsidP="00A6024A">
            <w:pPr>
              <w:spacing w:after="0" w:line="240" w:lineRule="auto"/>
              <w:jc w:val="both"/>
              <w:rPr>
                <w:rFonts w:ascii="Times New Roman" w:hAnsi="Times New Roman"/>
                <w:color w:val="242343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A0D78" w:rsidRPr="0089407C" w:rsidRDefault="000A0D78" w:rsidP="00A6024A">
            <w:pPr>
              <w:spacing w:after="0" w:line="240" w:lineRule="auto"/>
              <w:jc w:val="both"/>
              <w:rPr>
                <w:rFonts w:ascii="Times New Roman" w:hAnsi="Times New Roman"/>
                <w:color w:val="242343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A0D78" w:rsidRPr="0089407C" w:rsidRDefault="000A0D78" w:rsidP="00A6024A">
            <w:pPr>
              <w:spacing w:after="0" w:line="240" w:lineRule="auto"/>
              <w:jc w:val="both"/>
              <w:rPr>
                <w:rFonts w:ascii="Times New Roman" w:hAnsi="Times New Roman"/>
                <w:color w:val="242343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A0D78" w:rsidRPr="0089407C" w:rsidRDefault="000A0D78" w:rsidP="00A6024A">
            <w:pPr>
              <w:spacing w:after="0" w:line="240" w:lineRule="auto"/>
              <w:jc w:val="both"/>
              <w:rPr>
                <w:rFonts w:ascii="Times New Roman" w:hAnsi="Times New Roman"/>
                <w:color w:val="242343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0A0D78" w:rsidRPr="0089407C" w:rsidRDefault="000A0D78" w:rsidP="00A6024A">
            <w:pPr>
              <w:spacing w:after="0" w:line="240" w:lineRule="auto"/>
              <w:jc w:val="both"/>
              <w:rPr>
                <w:rFonts w:ascii="Times New Roman" w:hAnsi="Times New Roman"/>
                <w:color w:val="242343"/>
                <w:sz w:val="28"/>
                <w:szCs w:val="28"/>
              </w:rPr>
            </w:pPr>
          </w:p>
        </w:tc>
      </w:tr>
      <w:tr w:rsidR="000A0D78" w:rsidRPr="0089407C" w:rsidTr="00A6024A">
        <w:trPr>
          <w:trHeight w:val="385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A0D78" w:rsidRPr="0089407C" w:rsidRDefault="000A0D78" w:rsidP="00A6024A">
            <w:pPr>
              <w:spacing w:after="0" w:line="240" w:lineRule="auto"/>
              <w:jc w:val="both"/>
              <w:rPr>
                <w:rFonts w:ascii="Times New Roman" w:hAnsi="Times New Roman"/>
                <w:color w:val="242343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A0D78" w:rsidRPr="0089407C" w:rsidRDefault="000A0D78" w:rsidP="00A6024A">
            <w:pPr>
              <w:spacing w:after="0" w:line="240" w:lineRule="auto"/>
              <w:jc w:val="both"/>
              <w:rPr>
                <w:rFonts w:ascii="Times New Roman" w:hAnsi="Times New Roman"/>
                <w:color w:val="242343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A0D78" w:rsidRPr="0089407C" w:rsidRDefault="000A0D78" w:rsidP="00A6024A">
            <w:pPr>
              <w:spacing w:after="0" w:line="240" w:lineRule="auto"/>
              <w:jc w:val="both"/>
              <w:rPr>
                <w:rFonts w:ascii="Times New Roman" w:hAnsi="Times New Roman"/>
                <w:color w:val="242343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A0D78" w:rsidRPr="0089407C" w:rsidRDefault="000A0D78" w:rsidP="00A6024A">
            <w:pPr>
              <w:spacing w:after="0" w:line="240" w:lineRule="auto"/>
              <w:jc w:val="both"/>
              <w:rPr>
                <w:rFonts w:ascii="Times New Roman" w:hAnsi="Times New Roman"/>
                <w:color w:val="242343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D78" w:rsidRPr="0089407C" w:rsidRDefault="000A0D78" w:rsidP="00A6024A">
            <w:pPr>
              <w:spacing w:after="0" w:line="240" w:lineRule="auto"/>
              <w:jc w:val="center"/>
              <w:rPr>
                <w:rFonts w:ascii="Times New Roman" w:hAnsi="Times New Roman"/>
                <w:color w:val="242343"/>
                <w:sz w:val="28"/>
                <w:szCs w:val="28"/>
              </w:rPr>
            </w:pPr>
            <w:r w:rsidRPr="0089407C">
              <w:rPr>
                <w:rFonts w:ascii="Times New Roman" w:hAnsi="Times New Roman"/>
                <w:color w:val="242343"/>
                <w:sz w:val="28"/>
                <w:szCs w:val="28"/>
              </w:rPr>
              <w:t>.   . 20</w:t>
            </w:r>
          </w:p>
        </w:tc>
      </w:tr>
      <w:tr w:rsidR="000A0D78" w:rsidRPr="0089407C" w:rsidTr="00A6024A">
        <w:trPr>
          <w:trHeight w:val="85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A0D78" w:rsidRPr="0089407C" w:rsidRDefault="000A0D78" w:rsidP="00A6024A">
            <w:pPr>
              <w:spacing w:after="0" w:line="240" w:lineRule="auto"/>
              <w:jc w:val="center"/>
              <w:rPr>
                <w:rFonts w:ascii="Times New Roman" w:hAnsi="Times New Roman"/>
                <w:color w:val="242343"/>
                <w:sz w:val="20"/>
                <w:szCs w:val="20"/>
              </w:rPr>
            </w:pPr>
            <w:proofErr w:type="spellStart"/>
            <w:r w:rsidRPr="0089407C">
              <w:rPr>
                <w:rFonts w:ascii="Times New Roman" w:hAnsi="Times New Roman"/>
                <w:color w:val="242343"/>
                <w:sz w:val="20"/>
                <w:szCs w:val="20"/>
              </w:rPr>
              <w:t>м.п</w:t>
            </w:r>
            <w:proofErr w:type="spellEnd"/>
            <w:r w:rsidRPr="0089407C">
              <w:rPr>
                <w:rFonts w:ascii="Times New Roman" w:hAnsi="Times New Roman"/>
                <w:color w:val="242343"/>
                <w:sz w:val="20"/>
                <w:szCs w:val="20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A0D78" w:rsidRPr="0089407C" w:rsidRDefault="000A0D78" w:rsidP="00A6024A">
            <w:pPr>
              <w:spacing w:after="0" w:line="240" w:lineRule="auto"/>
              <w:jc w:val="center"/>
              <w:rPr>
                <w:rFonts w:ascii="Times New Roman" w:hAnsi="Times New Roman"/>
                <w:color w:val="242343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A0D78" w:rsidRPr="0089407C" w:rsidRDefault="000A0D78" w:rsidP="00A6024A">
            <w:pPr>
              <w:spacing w:after="0" w:line="240" w:lineRule="auto"/>
              <w:jc w:val="center"/>
              <w:rPr>
                <w:rFonts w:ascii="Times New Roman" w:hAnsi="Times New Roman"/>
                <w:color w:val="242343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A0D78" w:rsidRPr="0089407C" w:rsidRDefault="000A0D78" w:rsidP="00A6024A">
            <w:pPr>
              <w:spacing w:after="0" w:line="240" w:lineRule="auto"/>
              <w:jc w:val="center"/>
              <w:rPr>
                <w:rFonts w:ascii="Times New Roman" w:hAnsi="Times New Roman"/>
                <w:color w:val="242343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D78" w:rsidRPr="0089407C" w:rsidRDefault="000A0D78" w:rsidP="00A6024A">
            <w:pPr>
              <w:spacing w:after="0" w:line="240" w:lineRule="auto"/>
              <w:jc w:val="center"/>
              <w:rPr>
                <w:rFonts w:ascii="Times New Roman" w:hAnsi="Times New Roman"/>
                <w:color w:val="242343"/>
                <w:sz w:val="20"/>
                <w:szCs w:val="20"/>
              </w:rPr>
            </w:pPr>
            <w:r w:rsidRPr="0089407C">
              <w:rPr>
                <w:rFonts w:ascii="Times New Roman" w:hAnsi="Times New Roman"/>
                <w:color w:val="242343"/>
                <w:sz w:val="20"/>
                <w:szCs w:val="20"/>
              </w:rPr>
              <w:t>(дата)</w:t>
            </w:r>
          </w:p>
        </w:tc>
      </w:tr>
    </w:tbl>
    <w:p w:rsidR="000A0D78" w:rsidRPr="00FA7F16" w:rsidRDefault="000A0D78" w:rsidP="000A0D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66D13" w:rsidRDefault="00DA4F2C"/>
    <w:p w:rsidR="000A0D78" w:rsidRPr="000A0D78" w:rsidRDefault="000A0D78"/>
    <w:sectPr w:rsidR="000A0D78" w:rsidRPr="000A0D78" w:rsidSect="00B50A87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2C" w:rsidRDefault="00DA4F2C" w:rsidP="000A0D78">
      <w:pPr>
        <w:spacing w:after="0" w:line="240" w:lineRule="auto"/>
      </w:pPr>
      <w:r>
        <w:separator/>
      </w:r>
    </w:p>
  </w:endnote>
  <w:endnote w:type="continuationSeparator" w:id="0">
    <w:p w:rsidR="00DA4F2C" w:rsidRDefault="00DA4F2C" w:rsidP="000A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2C" w:rsidRDefault="00DA4F2C" w:rsidP="000A0D78">
      <w:pPr>
        <w:spacing w:after="0" w:line="240" w:lineRule="auto"/>
      </w:pPr>
      <w:r>
        <w:separator/>
      </w:r>
    </w:p>
  </w:footnote>
  <w:footnote w:type="continuationSeparator" w:id="0">
    <w:p w:rsidR="00DA4F2C" w:rsidRDefault="00DA4F2C" w:rsidP="000A0D78">
      <w:pPr>
        <w:spacing w:after="0" w:line="240" w:lineRule="auto"/>
      </w:pPr>
      <w:r>
        <w:continuationSeparator/>
      </w:r>
    </w:p>
  </w:footnote>
  <w:footnote w:id="1">
    <w:p w:rsidR="000A0D78" w:rsidRPr="00D71370" w:rsidRDefault="000A0D78" w:rsidP="000A0D78">
      <w:pPr>
        <w:pStyle w:val="a4"/>
        <w:rPr>
          <w:rFonts w:ascii="Times New Roman" w:hAnsi="Times New Roman"/>
        </w:rPr>
      </w:pPr>
      <w:r w:rsidRPr="007B3D78">
        <w:rPr>
          <w:rStyle w:val="a6"/>
          <w:rFonts w:ascii="Times New Roman" w:hAnsi="Times New Roman"/>
          <w:color w:val="242343"/>
        </w:rPr>
        <w:footnoteRef/>
      </w:r>
      <w:r w:rsidRPr="007B3D78">
        <w:rPr>
          <w:rFonts w:ascii="Times New Roman" w:hAnsi="Times New Roman"/>
          <w:color w:val="242343"/>
        </w:rPr>
        <w:t xml:space="preserve"> Заявка должна быть подписана уполномоченным лицом органа/организации. Заявка должна быть заверена печатью организации.</w:t>
      </w:r>
    </w:p>
  </w:footnote>
  <w:footnote w:id="2">
    <w:p w:rsidR="000A0D78" w:rsidRPr="0089407C" w:rsidRDefault="000A0D78" w:rsidP="000A0D78">
      <w:pPr>
        <w:pStyle w:val="a4"/>
        <w:rPr>
          <w:rFonts w:ascii="Times New Roman" w:hAnsi="Times New Roman"/>
          <w:color w:val="242343"/>
        </w:rPr>
      </w:pPr>
      <w:r w:rsidRPr="0089407C">
        <w:rPr>
          <w:rStyle w:val="a6"/>
          <w:color w:val="242343"/>
        </w:rPr>
        <w:footnoteRef/>
      </w:r>
      <w:r w:rsidRPr="0089407C">
        <w:rPr>
          <w:color w:val="242343"/>
        </w:rPr>
        <w:t xml:space="preserve"> </w:t>
      </w:r>
      <w:r w:rsidRPr="0089407C">
        <w:rPr>
          <w:rFonts w:ascii="Times New Roman" w:hAnsi="Times New Roman"/>
          <w:color w:val="242343"/>
        </w:rPr>
        <w:t xml:space="preserve">У пользователя полный функционал для работы с заявлением. </w:t>
      </w:r>
    </w:p>
  </w:footnote>
  <w:footnote w:id="3">
    <w:p w:rsidR="000A0D78" w:rsidRPr="0089407C" w:rsidRDefault="000A0D78" w:rsidP="000A0D78">
      <w:pPr>
        <w:pStyle w:val="a4"/>
        <w:rPr>
          <w:color w:val="242343"/>
        </w:rPr>
      </w:pPr>
      <w:r w:rsidRPr="0089407C">
        <w:rPr>
          <w:rStyle w:val="a6"/>
          <w:color w:val="242343"/>
        </w:rPr>
        <w:footnoteRef/>
      </w:r>
      <w:r w:rsidRPr="0089407C">
        <w:rPr>
          <w:color w:val="242343"/>
        </w:rPr>
        <w:t xml:space="preserve"> </w:t>
      </w:r>
      <w:r w:rsidRPr="0089407C">
        <w:rPr>
          <w:rFonts w:ascii="Times New Roman" w:hAnsi="Times New Roman"/>
          <w:color w:val="242343"/>
        </w:rPr>
        <w:t>У пользователя ограниченный функционал для работы с заявлением (только редактирование данных заявления и загрузка документации).</w:t>
      </w:r>
    </w:p>
  </w:footnote>
  <w:footnote w:id="4">
    <w:p w:rsidR="000A0D78" w:rsidRPr="0089407C" w:rsidRDefault="000A0D78" w:rsidP="000A0D78">
      <w:pPr>
        <w:pStyle w:val="a4"/>
        <w:rPr>
          <w:color w:val="242343"/>
        </w:rPr>
      </w:pPr>
      <w:r w:rsidRPr="0089407C">
        <w:rPr>
          <w:rStyle w:val="a6"/>
          <w:color w:val="242343"/>
        </w:rPr>
        <w:footnoteRef/>
      </w:r>
      <w:r w:rsidRPr="0089407C">
        <w:rPr>
          <w:color w:val="242343"/>
        </w:rPr>
        <w:t xml:space="preserve"> </w:t>
      </w:r>
      <w:r w:rsidRPr="0089407C">
        <w:rPr>
          <w:rFonts w:ascii="Times New Roman" w:hAnsi="Times New Roman"/>
          <w:color w:val="242343"/>
        </w:rPr>
        <w:t>Пользователю предоставляются права только на просмотр заявления.</w:t>
      </w:r>
    </w:p>
  </w:footnote>
  <w:footnote w:id="5">
    <w:p w:rsidR="000A0D78" w:rsidRDefault="000A0D78" w:rsidP="000A0D78">
      <w:pPr>
        <w:pStyle w:val="a4"/>
      </w:pPr>
      <w:r w:rsidRPr="0089407C">
        <w:rPr>
          <w:rStyle w:val="a6"/>
          <w:rFonts w:ascii="Times New Roman" w:hAnsi="Times New Roman"/>
          <w:color w:val="242343"/>
        </w:rPr>
        <w:footnoteRef/>
      </w:r>
      <w:r w:rsidRPr="0089407C">
        <w:rPr>
          <w:rFonts w:ascii="Times New Roman" w:hAnsi="Times New Roman"/>
          <w:color w:val="242343"/>
        </w:rPr>
        <w:t xml:space="preserve"> Для каждого обращения заполняется отдельная строка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21"/>
    <w:rsid w:val="000A0D78"/>
    <w:rsid w:val="000E7139"/>
    <w:rsid w:val="00377236"/>
    <w:rsid w:val="003E23CA"/>
    <w:rsid w:val="003F2156"/>
    <w:rsid w:val="004B29A8"/>
    <w:rsid w:val="0087655E"/>
    <w:rsid w:val="00957821"/>
    <w:rsid w:val="009D70FF"/>
    <w:rsid w:val="00A71E2D"/>
    <w:rsid w:val="00AC043A"/>
    <w:rsid w:val="00B9481B"/>
    <w:rsid w:val="00D74A42"/>
    <w:rsid w:val="00DA4F2C"/>
    <w:rsid w:val="00DC605C"/>
    <w:rsid w:val="00F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E5BC"/>
  <w15:chartTrackingRefBased/>
  <w15:docId w15:val="{AD3B9083-0551-4C7E-8176-A4B018A7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D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D7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A0D7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0D7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0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sd@gg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info@gg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Забровская Ольга Алексеевна</dc:creator>
  <cp:keywords/>
  <dc:description/>
  <cp:lastModifiedBy>Гвасалиа Софико Резоевна</cp:lastModifiedBy>
  <cp:revision>4</cp:revision>
  <dcterms:created xsi:type="dcterms:W3CDTF">2021-07-01T07:09:00Z</dcterms:created>
  <dcterms:modified xsi:type="dcterms:W3CDTF">2021-07-01T07:20:00Z</dcterms:modified>
</cp:coreProperties>
</file>